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81" w:rsidRDefault="00BB24A5" w:rsidP="00AE2681">
      <w:pPr>
        <w:pStyle w:val="Nagwek6"/>
        <w:jc w:val="right"/>
        <w:rPr>
          <w:rFonts w:ascii="Verdana" w:hAnsi="Verdana" w:cs="Arial"/>
          <w:b/>
          <w:bCs/>
          <w:sz w:val="20"/>
          <w:u w:val="none"/>
        </w:rPr>
      </w:pPr>
      <w:bookmarkStart w:id="0" w:name="_GoBack"/>
      <w:bookmarkEnd w:id="0"/>
      <w:r>
        <w:rPr>
          <w:rFonts w:ascii="Verdana" w:hAnsi="Verdana" w:cs="Arial"/>
          <w:b/>
          <w:bCs/>
          <w:noProof/>
          <w:sz w:val="20"/>
          <w:u w:val="none"/>
        </w:rPr>
        <w:pict>
          <v:rect id="Rectangle 47" o:spid="_x0000_s1026" style="position:absolute;left:0;text-align:left;margin-left:0;margin-top:9pt;width:189pt;height:97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">
            <v:textbox>
              <w:txbxContent>
                <w:p w:rsidR="00AE2681" w:rsidRDefault="00AE2681" w:rsidP="00AE2681"/>
                <w:p w:rsidR="00AE2681" w:rsidRDefault="00AE2681" w:rsidP="00AE2681"/>
                <w:p w:rsidR="00AE2681" w:rsidRDefault="00AE2681" w:rsidP="00AE2681"/>
                <w:p w:rsidR="00AE2681" w:rsidRDefault="00AE2681" w:rsidP="00AE2681">
                  <w:pPr>
                    <w:pStyle w:val="Tekstpodstawowy31"/>
                    <w:tabs>
                      <w:tab w:val="clear" w:pos="284"/>
                    </w:tabs>
                    <w:jc w:val="center"/>
                    <w:rPr>
                      <w:szCs w:val="24"/>
                    </w:rPr>
                  </w:pPr>
                </w:p>
                <w:p w:rsidR="00AE2681" w:rsidRDefault="00AE2681" w:rsidP="00AE2681">
                  <w:pPr>
                    <w:pStyle w:val="Tekstpodstawowy31"/>
                    <w:tabs>
                      <w:tab w:val="clear" w:pos="284"/>
                    </w:tabs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E2681" w:rsidRDefault="00AE2681" w:rsidP="00AE2681">
                  <w:pPr>
                    <w:pStyle w:val="Tekstpodstawowy31"/>
                    <w:tabs>
                      <w:tab w:val="clear" w:pos="284"/>
                    </w:tabs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E2681" w:rsidRDefault="00AE2681" w:rsidP="00AE2681">
                  <w:pPr>
                    <w:pStyle w:val="Tekstpodstawowy31"/>
                    <w:tabs>
                      <w:tab w:val="clear" w:pos="284"/>
                    </w:tabs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pieczątka Wykonawcy</w:t>
                  </w:r>
                </w:p>
              </w:txbxContent>
            </v:textbox>
          </v:rect>
        </w:pict>
      </w:r>
      <w:r w:rsidR="00AE2681">
        <w:rPr>
          <w:rFonts w:ascii="Verdana" w:hAnsi="Verdana" w:cs="Arial"/>
          <w:b/>
          <w:bCs/>
          <w:sz w:val="20"/>
          <w:u w:val="none"/>
        </w:rPr>
        <w:t>ZAŁĄCZNIK NR 2.1</w:t>
      </w:r>
    </w:p>
    <w:p w:rsidR="00AE2681" w:rsidRPr="00F67F58" w:rsidRDefault="00BB24A5" w:rsidP="00AE2681">
      <w:pPr>
        <w:pStyle w:val="14StanowiskoPodpisujacego"/>
        <w:ind w:right="70"/>
        <w:rPr>
          <w:sz w:val="16"/>
        </w:rPr>
      </w:pPr>
      <w:r>
        <w:rPr>
          <w:noProof/>
          <w:sz w:val="16"/>
        </w:rPr>
        <w:pict>
          <v:rect id="Rectangle 46" o:spid="_x0000_s1027" style="position:absolute;left:0;text-align:left;margin-left:0;margin-top:4.2pt;width:189pt;height:82.9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">
            <v:textbox>
              <w:txbxContent>
                <w:p w:rsidR="00AE2681" w:rsidRDefault="00AE2681" w:rsidP="00AE2681"/>
                <w:p w:rsidR="00AE2681" w:rsidRDefault="00AE2681" w:rsidP="00AE2681"/>
                <w:p w:rsidR="00AE2681" w:rsidRDefault="00AE2681" w:rsidP="00AE2681"/>
                <w:p w:rsidR="00AE2681" w:rsidRDefault="00AE2681" w:rsidP="00AE2681">
                  <w:pPr>
                    <w:pStyle w:val="Tekstpodstawowy31"/>
                    <w:tabs>
                      <w:tab w:val="clear" w:pos="284"/>
                    </w:tabs>
                    <w:jc w:val="center"/>
                    <w:rPr>
                      <w:szCs w:val="24"/>
                    </w:rPr>
                  </w:pPr>
                </w:p>
                <w:p w:rsidR="00AE2681" w:rsidRDefault="00AE2681" w:rsidP="00AE2681">
                  <w:pPr>
                    <w:pStyle w:val="Tekstpodstawowy31"/>
                    <w:tabs>
                      <w:tab w:val="clear" w:pos="284"/>
                    </w:tabs>
                    <w:jc w:val="center"/>
                    <w:rPr>
                      <w:rFonts w:ascii="Arial" w:hAnsi="Arial" w:cs="Arial"/>
                      <w:sz w:val="18"/>
                      <w:szCs w:val="24"/>
                    </w:rPr>
                  </w:pPr>
                </w:p>
                <w:p w:rsidR="00AE2681" w:rsidRPr="000140ED" w:rsidRDefault="00AE2681" w:rsidP="00AE2681">
                  <w:pPr>
                    <w:pStyle w:val="Tekstpodstawowy31"/>
                    <w:tabs>
                      <w:tab w:val="clear" w:pos="284"/>
                    </w:tabs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140ED">
                    <w:rPr>
                      <w:rFonts w:ascii="Arial" w:hAnsi="Arial" w:cs="Arial"/>
                      <w:sz w:val="16"/>
                      <w:szCs w:val="16"/>
                    </w:rPr>
                    <w:t>pieczątka Wykonawcy</w:t>
                  </w:r>
                </w:p>
              </w:txbxContent>
            </v:textbox>
          </v:rect>
        </w:pict>
      </w:r>
    </w:p>
    <w:p w:rsidR="00AE2681" w:rsidRPr="00F67F58" w:rsidRDefault="00AE2681" w:rsidP="00AE2681">
      <w:pPr>
        <w:pStyle w:val="14StanowiskoPodpisujacego"/>
        <w:ind w:right="70"/>
        <w:rPr>
          <w:sz w:val="16"/>
        </w:rPr>
      </w:pPr>
    </w:p>
    <w:p w:rsidR="00AE2681" w:rsidRPr="00F67F58" w:rsidRDefault="00AE2681" w:rsidP="00AE2681">
      <w:pPr>
        <w:pStyle w:val="14StanowiskoPodpisujacego"/>
        <w:ind w:right="70"/>
        <w:rPr>
          <w:sz w:val="16"/>
        </w:rPr>
      </w:pPr>
    </w:p>
    <w:p w:rsidR="00AE2681" w:rsidRPr="00F67F58" w:rsidRDefault="00AE2681" w:rsidP="00AE2681">
      <w:pPr>
        <w:pStyle w:val="14StanowiskoPodpisujacego"/>
        <w:ind w:right="70"/>
        <w:rPr>
          <w:b/>
          <w:bCs/>
          <w:sz w:val="16"/>
        </w:rPr>
      </w:pPr>
    </w:p>
    <w:p w:rsidR="00AE2681" w:rsidRPr="00F67F58" w:rsidRDefault="00AE2681" w:rsidP="00AE2681">
      <w:pPr>
        <w:pStyle w:val="14StanowiskoPodpisujacego"/>
        <w:ind w:right="70"/>
        <w:rPr>
          <w:b/>
          <w:bCs/>
          <w:sz w:val="16"/>
        </w:rPr>
      </w:pPr>
    </w:p>
    <w:p w:rsidR="00AE2681" w:rsidRPr="00F67F58" w:rsidRDefault="00AE2681" w:rsidP="00AE2681">
      <w:pPr>
        <w:pStyle w:val="14StanowiskoPodpisujacego"/>
        <w:ind w:right="70"/>
        <w:rPr>
          <w:b/>
          <w:bCs/>
          <w:sz w:val="16"/>
        </w:rPr>
      </w:pPr>
    </w:p>
    <w:p w:rsidR="00AE2681" w:rsidRPr="00F67F58" w:rsidRDefault="00AE2681" w:rsidP="00AE2681">
      <w:pPr>
        <w:pStyle w:val="14StanowiskoPodpisujacego"/>
        <w:ind w:right="70"/>
        <w:rPr>
          <w:b/>
          <w:bCs/>
          <w:sz w:val="16"/>
        </w:rPr>
      </w:pPr>
    </w:p>
    <w:p w:rsidR="00AE2681" w:rsidRPr="00F67F58" w:rsidRDefault="00AE2681" w:rsidP="00AE2681">
      <w:pPr>
        <w:pStyle w:val="14StanowiskoPodpisujacego"/>
        <w:ind w:right="70"/>
        <w:rPr>
          <w:b/>
          <w:bCs/>
          <w:i/>
          <w:iCs/>
          <w:sz w:val="16"/>
        </w:rPr>
      </w:pPr>
    </w:p>
    <w:p w:rsidR="00AE2681" w:rsidRPr="00F67F58" w:rsidRDefault="00AE2681" w:rsidP="00AE2681">
      <w:pPr>
        <w:pStyle w:val="14StanowiskoPodpisujacego"/>
        <w:ind w:right="70"/>
        <w:rPr>
          <w:b/>
          <w:sz w:val="16"/>
        </w:rPr>
      </w:pPr>
    </w:p>
    <w:p w:rsidR="00AE2681" w:rsidRDefault="00AE2681" w:rsidP="00AE2681">
      <w:pPr>
        <w:pStyle w:val="14StanowiskoPodpisujacego"/>
        <w:ind w:right="70"/>
        <w:rPr>
          <w:b/>
          <w:sz w:val="16"/>
        </w:rPr>
      </w:pPr>
    </w:p>
    <w:p w:rsidR="00AE2681" w:rsidRDefault="00AE2681" w:rsidP="00AE2681">
      <w:pPr>
        <w:pStyle w:val="14StanowiskoPodpisujacego"/>
        <w:ind w:right="70"/>
        <w:rPr>
          <w:b/>
          <w:sz w:val="16"/>
        </w:rPr>
      </w:pPr>
    </w:p>
    <w:p w:rsidR="00AE2681" w:rsidRDefault="00AE2681" w:rsidP="00AE2681">
      <w:pPr>
        <w:pStyle w:val="14StanowiskoPodpisujacego"/>
        <w:ind w:right="70"/>
        <w:rPr>
          <w:b/>
          <w:sz w:val="16"/>
        </w:rPr>
      </w:pPr>
    </w:p>
    <w:p w:rsidR="00AE2681" w:rsidRPr="00F67F58" w:rsidRDefault="00AE2681" w:rsidP="00AE2681">
      <w:pPr>
        <w:pStyle w:val="14StanowiskoPodpisujacego"/>
        <w:ind w:right="70"/>
        <w:rPr>
          <w:b/>
          <w:sz w:val="16"/>
        </w:rPr>
      </w:pPr>
    </w:p>
    <w:p w:rsidR="00AE2681" w:rsidRDefault="00AE2681" w:rsidP="00AE2681">
      <w:pPr>
        <w:pStyle w:val="Nagwek2"/>
        <w:ind w:firstLine="0"/>
        <w:jc w:val="center"/>
        <w:rPr>
          <w:caps/>
        </w:rPr>
      </w:pPr>
      <w:r>
        <w:rPr>
          <w:caps/>
        </w:rPr>
        <w:t>FORMULARZ CENOWY</w:t>
      </w:r>
    </w:p>
    <w:p w:rsidR="00AE2681" w:rsidRDefault="00AE2681"/>
    <w:tbl>
      <w:tblPr>
        <w:tblW w:w="13111" w:type="dxa"/>
        <w:jc w:val="center"/>
        <w:tblCellMar>
          <w:left w:w="70" w:type="dxa"/>
          <w:right w:w="70" w:type="dxa"/>
        </w:tblCellMar>
        <w:tblLook w:val="04A0"/>
      </w:tblPr>
      <w:tblGrid>
        <w:gridCol w:w="2127"/>
        <w:gridCol w:w="5740"/>
        <w:gridCol w:w="51"/>
        <w:gridCol w:w="1224"/>
        <w:gridCol w:w="51"/>
        <w:gridCol w:w="1934"/>
        <w:gridCol w:w="1984"/>
      </w:tblGrid>
      <w:tr w:rsidR="00E0212A" w:rsidRPr="00AE2681" w:rsidTr="00E17AA6">
        <w:trPr>
          <w:trHeight w:val="255"/>
          <w:jc w:val="center"/>
        </w:trPr>
        <w:tc>
          <w:tcPr>
            <w:tcW w:w="1112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68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Etap I - termin realizacji: 14 dni od daty podpisania Umowy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E0212A" w:rsidRPr="00AE2681" w:rsidRDefault="00E0212A" w:rsidP="00AE26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212A" w:rsidRPr="00AE2681" w:rsidTr="00E17AA6">
        <w:trPr>
          <w:trHeight w:val="540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0212A" w:rsidRPr="00AE2681" w:rsidRDefault="00E0212A" w:rsidP="00E0212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68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Kod produktu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0212A" w:rsidRPr="00AE2681" w:rsidRDefault="00E0212A" w:rsidP="00E0212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68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0212A" w:rsidRPr="00AE2681" w:rsidRDefault="00E0212A" w:rsidP="00E0212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68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0212A" w:rsidRPr="00AE2681" w:rsidRDefault="00E0212A" w:rsidP="00E0212A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E0212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E0212A" w:rsidRPr="00AE2681" w:rsidRDefault="00E0212A" w:rsidP="00E0212A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E0212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Wartość netto</w:t>
            </w: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ACI-C9336-APIC-B1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ACI Bundle with 2 9336 and APIC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APIC-CLUSTER-M2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APIC Cluster - Medium Configurations (Up to 1000 Edge Ports)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APIC-MRAID12G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Avila  Cisco 12G SAS Modular Raid Controller  (Raid 0/1)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APIC-PSU1-770W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770W power supply for USC C-Series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APIC-USBFLSHB-16GB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UCS Servers 16GB Flash USB Drive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APIC-TPM2-001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Trusted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Platform Module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R2XX-RAID0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Enable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RAID 0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Setting</w:t>
            </w:r>
            <w:proofErr w:type="spellEnd"/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APIC-CPU-E52609D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1.90 GHz E5-2609 v3/85W 6C/15MB Cache/DDR4 1600MHz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APIC-PSU1-770W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770W power supply for USC C-Series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APIC-PCIE-CSC-02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Cisco VIC 1225 Dual Port 10Gb SFP+ CNA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lastRenderedPageBreak/>
              <w:t>CAB-C13-CBN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Cabinet Jumper Power Cord, 250 VAC 10A, C14-C13 Connectors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APIC-SERVER-M2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APIC Appliance - Medium Configuration (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Upto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 1000 Edge Ports)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APIC-MRAID12G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Avila  Cisco 12G SAS Modular Raid Controller  (Raid 0/1)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APIC-PSU1-770W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770W power supply for USC C-Series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APIC-SERVER-M2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APIC Appliance - Medium Configuration (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Upto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 1000 Edge Ports)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APIC-USBFLSHB-16GB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UCS Servers 16GB Flash USB Drive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APIC-TPM2-001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Trusted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Platform Module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R2XX-RAID0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Enable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RAID 0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Setting</w:t>
            </w:r>
            <w:proofErr w:type="spellEnd"/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APIC-CPU-E52609D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1.90 GHz E5-2609 v3/85W 6C/15MB Cache/DDR4 1600MHz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APIC-PSU1-770W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770W power supply for USC C-Series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APIC-PCIE-CSC-02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Cisco VIC 1225 Dual Port 10Gb SFP+ CNA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CAB-C13-CBN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Cabinet Jumper Power Cord, 250 VAC 10A, C14-C13 Connectors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APIC-SERVER-M2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APIC Appliance - Medium Configuration (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Upto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 1000 Edge Ports)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APIC-MRAID12G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Avila  Cisco 12G SAS Modular Raid Controller  (Raid 0/1)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APIC-PSU1-770W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770W power supply for USC C-Series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APIC-USBFLSHB-16GB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UCS Servers 16GB Flash USB Drive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APIC-TPM2-001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Trusted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Platform Module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R2XX-RAID0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Enable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RAID 0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Setting</w:t>
            </w:r>
            <w:proofErr w:type="spellEnd"/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lastRenderedPageBreak/>
              <w:t>APIC-CPU-E52609D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1.90 GHz E5-2609 v3/85W 6C/15MB Cache/DDR4 1600MHz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APIC-PSU1-770W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770W power supply for USC C-Series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APIC-PCIE-CSC-02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Cisco VIC 1225 Dual Port 10Gb SFP+ CNA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CAB-C13-CBN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Cabinet Jumper Power Cord, 250 VAC 10A, C14-C13 Connectors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APIC-SD240GBKS4-EV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240 GB 2.5 inch Enterprise Value 6G SATA SSD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APIC-HD600G10K12G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600GB 12G SAS 10K RPM SFF HDD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APIC-MR-1X322RV-A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32GB DDR4-2400-MHz RDIMM/PC4-19200/dual rank/x4/1.2v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APIC-SD240GBKS4-EV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240 GB 2.5 inch Enterprise Value 6G SATA SSD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APIC-HD600G10K12G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600GB 12G SAS 10K RPM SFF HDD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APIC-MR-1X322RV-A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32GB DDR4-2400-MHz RDIMM/PC4-19200/dual rank/x4/1.2v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APIC-SD240GBKS4-EV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240 GB 2.5 inch Enterprise Value 6G SATA SSD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APIC-HD600G10K12G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600GB 12G SAS 10K RPM SFF HDD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APIC-MR-1X322RV-A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32GB DDR4-2400-MHz RDIMM/PC4-19200/dual rank/x4/1.2v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APIC-DK9-3.0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APIC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Base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Software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Release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3.0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APIC-DK9-3.0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APIC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Base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Software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Release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3.0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APIC-DK9-3.0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APIC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Base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Software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Release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3.0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N9K-C9336PQ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Nexus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9K ACI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Spine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, 36p 40G QSFP+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ACI-N9KDK9-11.2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Nexus 9500 or 9300 ACI Base Software NX-OS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Rel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 11.2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lastRenderedPageBreak/>
              <w:t>N9K-C9300-ACK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9K Fixed Accessory Kit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N9K-C9300-RMK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9K Fixed Rack Mount Kit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N9K-C9300-FAN3-B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9300 Fan 3, Port-side Exhaust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CAB-C13-CBN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Cabinet Jumper Power Cord, 250 VAC 10A, C14-C13 Connectors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N9K-PAC-1200W-B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9300 1200W AC PS, Port-side Exhaust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SFP-H10GB-CU1M=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10GBASE-CU SFP+ Cable 1 Meter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N9K-C93180YCEXB18Q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2 Nexus 93180YC-EX with 8 QSFP-40G-SR-BD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N9K-C93180YC-EX-B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93180YC-EX bundle PID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N3K-C3064-ACC-KIT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3K/9K Fixed Accessory Kit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QSFP-40G-SR-BD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QSFP40G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BiDi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 Short-reach Transceiver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CAB-C13-CBN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Cabinet Jumper Power Cord, 250 VAC 10A, C14-C13 Connectors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NXA-PAC-650W-PE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NEBs AC 650W PSU -  Port Side Exhaust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NXA-FAN-30CFM-F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2K/3K/9K Single Fan, port side exhaust airflow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N9K-C93180YC-EX-B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93180YC-EX bundle PID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N3K-C3064-ACC-KIT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3K/9K Fixed Accessory Kit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QSFP-40G-SR-BD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QSFP40G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BiDi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 Short-reach Transceiver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CAB-C13-CBN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Cabinet Jumper Power Cord, 250 VAC 10A, C14-C13 Connectors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NXA-PAC-650W-PE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NEBs AC 650W PSU -  Port Side Exhaust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lastRenderedPageBreak/>
              <w:t>NXA-FAN-30CFM-F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2K/3K/9K Single Fan, port side exhaust airflow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ACI-N9KDK9-13.0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Nexus 9500 or 9300 ACI Base Software NX-OS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Rel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 13.0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N93-LIC-BUN-P1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N9300 LAN and ACI Software License Bundle PAK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ACI-N9K-48X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ACI SW license for a 48p 1/10G Nexus 9K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N93-LAN1K9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LAN Enterprise License for Nexus 9300 Platform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ACI-N9KDK9-13.0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Nexus 9500 or 9300 ACI Base Software NX-OS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Rel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 13.0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N93-LIC-BUN-P1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N9300 LAN and ACI Software License Bundle PAK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ACI-N9K-48X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ACI SW license for a 48p 1/10G Nexus 9K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N93-LAN1K9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LAN Enterprise License for Nexus 9300 Platform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N9K-C9336PQ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Nexus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9K ACI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Spine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, 36p 40G QSFP+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ACI-N9KDK9-11.2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Nexus 9500 or 9300 ACI Base Software NX-OS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Rel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 11.2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N9K-C9300-ACK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9K Fixed Accessory Kit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N9K-C9300-RMK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9K Fixed Rack Mount Kit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N9K-C9300-FAN3-B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9300 Fan 3, Port-side Exhaust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CAB-C13-CBN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Cabinet Jumper Power Cord, 250 VAC 10A, C14-C13 Connectors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N9K-PAC-1200W-B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9300 1200W AC PS, Port-side Exhaust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N2K-C2248TP-E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N2K-C2248TP-E-1GE (48x100/1000-T+4x10GE), airflow/PS option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CAB-C13-CBN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Cabinet Jumper Power Cord, 250 VAC 10A, C14-C13 Connectors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lastRenderedPageBreak/>
              <w:t>N2248TP-E-FA-BUN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Standard Airflow pack:N2K-C2248TP-E-1GE, 2 AC PS, 1Fan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N2K-C2248TF-E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Nexus 2248TP-E with 8 FET, choice of airflow/power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FET-10G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10G Line Extender for FEX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N2248TP-E-FA-BUN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Standard Airflow pack:N2K-C2248TP-E-1GE, 2 AC PS, 1Fan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N2K-F10G-F10G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N2K Uplink option FET-10G to FET-10G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CAB-C13-CBN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Cabinet Jumper Power Cord, 250 VAC 10A, C14-C13 Connectors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ACI-F48G=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ACI SW license for a 48p 1G Nexus 2K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QSFP-40G-LR4-S=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QSFP 40GBASE-LR4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Trnscvr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 Mod, LC, 10km, Enterprise-Class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1112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2A" w:rsidRPr="00E0212A" w:rsidRDefault="00E0212A" w:rsidP="00E021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E0212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  <w:r w:rsidR="00E17AA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Etap 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12A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</w:p>
          <w:p w:rsidR="00B90776" w:rsidRDefault="00B90776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</w:p>
          <w:p w:rsidR="00B90776" w:rsidRDefault="00B90776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</w:p>
          <w:p w:rsidR="00B90776" w:rsidRPr="00AE2681" w:rsidRDefault="00B90776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7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0212A" w:rsidRPr="00AE2681" w:rsidTr="00E17AA6">
        <w:trPr>
          <w:trHeight w:val="255"/>
          <w:jc w:val="center"/>
        </w:trPr>
        <w:tc>
          <w:tcPr>
            <w:tcW w:w="1112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68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Etap II - termin realizacji: 1 lutego 2018 (dostawa oraz uruchomienie wsparcia producenta)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E0212A" w:rsidRPr="00AE2681" w:rsidRDefault="00E0212A" w:rsidP="00AE2681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0212A" w:rsidRPr="00AE2681" w:rsidRDefault="00E0212A" w:rsidP="00E0212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68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Kod produktu</w:t>
            </w:r>
          </w:p>
        </w:tc>
        <w:tc>
          <w:tcPr>
            <w:tcW w:w="5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0212A" w:rsidRPr="00AE2681" w:rsidRDefault="00E0212A" w:rsidP="00E0212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68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0212A" w:rsidRPr="00AE2681" w:rsidRDefault="00E0212A" w:rsidP="00E0212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E2681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0212A" w:rsidRPr="00AE2681" w:rsidRDefault="00E0212A" w:rsidP="00E0212A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E0212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E0212A" w:rsidRPr="00AE2681" w:rsidRDefault="00E0212A" w:rsidP="00E0212A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E0212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Wartość netto</w:t>
            </w: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SFP-H10GB-CU1M=</w:t>
            </w:r>
          </w:p>
        </w:tc>
        <w:tc>
          <w:tcPr>
            <w:tcW w:w="5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10GBASE-CU SFP+ Cable 1 Meter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SFP-H10GB-CU3M=</w:t>
            </w:r>
          </w:p>
        </w:tc>
        <w:tc>
          <w:tcPr>
            <w:tcW w:w="5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10GBASE-CU SFP+ Cable 3 Meter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SFP-H10GB-CU5M=</w:t>
            </w:r>
          </w:p>
        </w:tc>
        <w:tc>
          <w:tcPr>
            <w:tcW w:w="5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10GBASE-CU SFP+ Cable 5 Meter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SFP-H10GB-ACU7M=</w:t>
            </w:r>
          </w:p>
        </w:tc>
        <w:tc>
          <w:tcPr>
            <w:tcW w:w="5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Active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Twinax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 cable assembly, 7m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SFP-H10GB-ACU10M=</w:t>
            </w:r>
          </w:p>
        </w:tc>
        <w:tc>
          <w:tcPr>
            <w:tcW w:w="5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Active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Twinax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 xml:space="preserve"> cable assembly, 10m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SFP-10G-SR-S=</w:t>
            </w:r>
          </w:p>
        </w:tc>
        <w:tc>
          <w:tcPr>
            <w:tcW w:w="5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val="en-US" w:eastAsia="pl-PL"/>
              </w:rPr>
              <w:t>10GBASE-SR SFP Module, Enterprise-Class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lastRenderedPageBreak/>
              <w:t>CON-SSSNT-APIC3M2</w:t>
            </w:r>
          </w:p>
        </w:tc>
        <w:tc>
          <w:tcPr>
            <w:tcW w:w="5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SOLN SUPP 8X5XNBD APIC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Cluster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- Medium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Configurations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na okres 36 miesi</w:t>
            </w: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ę</w:t>
            </w: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cy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CON-SNT-93180YB1</w:t>
            </w:r>
          </w:p>
        </w:tc>
        <w:tc>
          <w:tcPr>
            <w:tcW w:w="5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SNTC-8X5XNBD 2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Nexus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93180YC-EX w na okres 12 miesi</w:t>
            </w: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ę</w:t>
            </w: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cy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CON-SNT-93180YBN</w:t>
            </w:r>
          </w:p>
        </w:tc>
        <w:tc>
          <w:tcPr>
            <w:tcW w:w="5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SNTC-8X5XNBD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Nexus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93180YC-EX bun na okres 12 miesi</w:t>
            </w: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ę</w:t>
            </w: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cy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CON-SNT-93180YBN</w:t>
            </w:r>
          </w:p>
        </w:tc>
        <w:tc>
          <w:tcPr>
            <w:tcW w:w="57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SNTC-8X5XNBD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Nexus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93180YC-EX bun na okres 12 miesi</w:t>
            </w: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ę</w:t>
            </w: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cy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CON-SNT-9336PQ</w:t>
            </w:r>
          </w:p>
        </w:tc>
        <w:tc>
          <w:tcPr>
            <w:tcW w:w="5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SNTC-8X5XNBD,Nexus 9336 ACI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Spine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switch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with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36p 40G QS na okres 12 miesi</w:t>
            </w: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ę</w:t>
            </w: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cy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CON-SNT-C2248TPE</w:t>
            </w:r>
          </w:p>
        </w:tc>
        <w:tc>
          <w:tcPr>
            <w:tcW w:w="5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SNTC 8X5XNBD N2K-C2248TP-E-1GE (48x100/1000-T+4x10GE),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airfl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na okres 12 miesi</w:t>
            </w: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ę</w:t>
            </w: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cy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CON-SNT-2248EFA</w:t>
            </w:r>
          </w:p>
        </w:tc>
        <w:tc>
          <w:tcPr>
            <w:tcW w:w="5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SNTC-8X5XNBD Standard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Airflow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pack:N2K-C2248TP-E-1GE na okres 12 miesi</w:t>
            </w: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ę</w:t>
            </w: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cy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CON-SNT-C2248TFE</w:t>
            </w:r>
          </w:p>
        </w:tc>
        <w:tc>
          <w:tcPr>
            <w:tcW w:w="5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SNTC 8X5XNBD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Nexus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2248TP-E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with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8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FET,choice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of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airflow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/po na okres 12 miesi</w:t>
            </w: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ę</w:t>
            </w: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cy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b/>
                <w:bCs/>
                <w:sz w:val="18"/>
                <w:szCs w:val="18"/>
                <w:lang w:eastAsia="pl-PL"/>
              </w:rPr>
              <w:t>CON-SNT-2248EFA</w:t>
            </w:r>
          </w:p>
        </w:tc>
        <w:tc>
          <w:tcPr>
            <w:tcW w:w="57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SNTC-8X5XNBD Standard </w:t>
            </w:r>
            <w:proofErr w:type="spellStart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Airflow</w:t>
            </w:r>
            <w:proofErr w:type="spellEnd"/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 xml:space="preserve"> pack:N2K-C2248TP-E-1GE na okres 12 miesi</w:t>
            </w: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ę</w:t>
            </w: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cy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jc w:val="center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212A" w:rsidRPr="00AE2681" w:rsidRDefault="00E0212A" w:rsidP="00AE2681">
            <w:pPr>
              <w:spacing w:after="0" w:line="240" w:lineRule="auto"/>
              <w:rPr>
                <w:rFonts w:ascii="Helvetica" w:eastAsia="Times New Roman" w:hAnsi="Helvetica" w:cs="Times New Roman"/>
                <w:sz w:val="18"/>
                <w:szCs w:val="18"/>
                <w:lang w:eastAsia="pl-PL"/>
              </w:rPr>
            </w:pPr>
            <w:r w:rsidRPr="00AE2681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AE2681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E0212A" w:rsidRPr="00AE2681" w:rsidTr="00E17AA6">
        <w:trPr>
          <w:trHeight w:val="495"/>
          <w:jc w:val="center"/>
        </w:trPr>
        <w:tc>
          <w:tcPr>
            <w:tcW w:w="1112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12A" w:rsidRPr="00E0212A" w:rsidRDefault="00E0212A" w:rsidP="005143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E0212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  <w:r w:rsidR="00E17AA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Etap II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212A" w:rsidRPr="00AE2681" w:rsidRDefault="00E0212A" w:rsidP="0051433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</w:tbl>
    <w:p w:rsidR="00E17AA6" w:rsidRDefault="00E17AA6"/>
    <w:tbl>
      <w:tblPr>
        <w:tblW w:w="13111" w:type="dxa"/>
        <w:jc w:val="center"/>
        <w:tblCellMar>
          <w:left w:w="70" w:type="dxa"/>
          <w:right w:w="70" w:type="dxa"/>
        </w:tblCellMar>
        <w:tblLook w:val="04A0"/>
      </w:tblPr>
      <w:tblGrid>
        <w:gridCol w:w="11127"/>
        <w:gridCol w:w="1984"/>
      </w:tblGrid>
      <w:tr w:rsidR="00E17AA6" w:rsidRPr="00AE2681" w:rsidTr="00E17AA6">
        <w:trPr>
          <w:trHeight w:val="495"/>
          <w:jc w:val="center"/>
        </w:trPr>
        <w:tc>
          <w:tcPr>
            <w:tcW w:w="1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AA6" w:rsidRPr="00E17AA6" w:rsidRDefault="00E17AA6" w:rsidP="007A60C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całkowita oferty netto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7AA6" w:rsidRPr="00AE2681" w:rsidRDefault="00E17AA6" w:rsidP="007A60C5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</w:tbl>
    <w:p w:rsidR="00E0212A" w:rsidRDefault="00E0212A" w:rsidP="00E0212A">
      <w:pPr>
        <w:spacing w:line="360" w:lineRule="auto"/>
        <w:ind w:right="4675"/>
      </w:pPr>
    </w:p>
    <w:p w:rsidR="00E0212A" w:rsidRDefault="00E0212A" w:rsidP="00E0212A">
      <w:pPr>
        <w:spacing w:line="360" w:lineRule="auto"/>
        <w:ind w:right="4675"/>
      </w:pPr>
    </w:p>
    <w:p w:rsidR="00E0212A" w:rsidRDefault="00E0212A" w:rsidP="00E0212A">
      <w:pPr>
        <w:spacing w:line="360" w:lineRule="auto"/>
        <w:ind w:right="-3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Data: …………………2017 r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  <w:t>.……………………………………………………………</w:t>
      </w:r>
    </w:p>
    <w:p w:rsidR="00E0212A" w:rsidRDefault="00E0212A" w:rsidP="00E0212A">
      <w:pPr>
        <w:ind w:left="2832" w:right="-30" w:firstLine="708"/>
        <w:jc w:val="center"/>
        <w:rPr>
          <w:rFonts w:ascii="Verdana" w:hAnsi="Verdana"/>
          <w:sz w:val="20"/>
        </w:rPr>
      </w:pPr>
      <w:r>
        <w:rPr>
          <w:rFonts w:ascii="Verdana" w:hAnsi="Verdana"/>
          <w:i/>
          <w:sz w:val="16"/>
          <w:szCs w:val="16"/>
        </w:rPr>
        <w:t>(podpis)</w:t>
      </w:r>
    </w:p>
    <w:p w:rsidR="00E0212A" w:rsidRDefault="00E0212A" w:rsidP="00E0212A"/>
    <w:sectPr w:rsidR="00E0212A" w:rsidSect="00FA2ABF">
      <w:footerReference w:type="default" r:id="rId7"/>
      <w:pgSz w:w="16838" w:h="11906" w:orient="landscape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E03" w:rsidRDefault="00193E03" w:rsidP="00B90776">
      <w:pPr>
        <w:spacing w:after="0" w:line="240" w:lineRule="auto"/>
      </w:pPr>
      <w:r>
        <w:separator/>
      </w:r>
    </w:p>
  </w:endnote>
  <w:endnote w:type="continuationSeparator" w:id="0">
    <w:p w:rsidR="00193E03" w:rsidRDefault="00193E03" w:rsidP="00B90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05209794"/>
      <w:docPartObj>
        <w:docPartGallery w:val="Page Numbers (Bottom of Page)"/>
        <w:docPartUnique/>
      </w:docPartObj>
    </w:sdtPr>
    <w:sdtContent>
      <w:p w:rsidR="00B90776" w:rsidRDefault="00BB24A5">
        <w:pPr>
          <w:pStyle w:val="Stopka"/>
          <w:jc w:val="right"/>
        </w:pPr>
        <w:r>
          <w:fldChar w:fldCharType="begin"/>
        </w:r>
        <w:r w:rsidR="00B90776">
          <w:instrText>PAGE   \* MERGEFORMAT</w:instrText>
        </w:r>
        <w:r>
          <w:fldChar w:fldCharType="separate"/>
        </w:r>
        <w:r w:rsidR="00E17AA6">
          <w:rPr>
            <w:noProof/>
          </w:rPr>
          <w:t>1</w:t>
        </w:r>
        <w:r>
          <w:fldChar w:fldCharType="end"/>
        </w:r>
      </w:p>
    </w:sdtContent>
  </w:sdt>
  <w:p w:rsidR="00B90776" w:rsidRDefault="00B907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E03" w:rsidRDefault="00193E03" w:rsidP="00B90776">
      <w:pPr>
        <w:spacing w:after="0" w:line="240" w:lineRule="auto"/>
      </w:pPr>
      <w:r>
        <w:separator/>
      </w:r>
    </w:p>
  </w:footnote>
  <w:footnote w:type="continuationSeparator" w:id="0">
    <w:p w:rsidR="00193E03" w:rsidRDefault="00193E03" w:rsidP="00B907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2681"/>
    <w:rsid w:val="00193E03"/>
    <w:rsid w:val="00AE2681"/>
    <w:rsid w:val="00B90776"/>
    <w:rsid w:val="00BB24A5"/>
    <w:rsid w:val="00E0212A"/>
    <w:rsid w:val="00E17AA6"/>
    <w:rsid w:val="00E95C0F"/>
    <w:rsid w:val="00FA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24A5"/>
  </w:style>
  <w:style w:type="paragraph" w:styleId="Nagwek2">
    <w:name w:val="heading 2"/>
    <w:aliases w:val="h2,A.B.C.,l2,heading 2,ASAPHeading 2,Numbered - 2,h 3, ICL,Heading 2a,H2,PA Major Section,Headline 2,2,headi,heading2,h21,h22,21,kopregel 2,Titre m,ICL"/>
    <w:basedOn w:val="Normalny"/>
    <w:next w:val="Normalny"/>
    <w:link w:val="Nagwek2Znak"/>
    <w:qFormat/>
    <w:rsid w:val="00AE2681"/>
    <w:pPr>
      <w:keepNext/>
      <w:spacing w:after="0" w:line="240" w:lineRule="auto"/>
      <w:ind w:firstLine="708"/>
      <w:jc w:val="both"/>
      <w:outlineLvl w:val="1"/>
    </w:pPr>
    <w:rPr>
      <w:rFonts w:ascii="Verdana" w:eastAsia="Times New Roman" w:hAnsi="Verdana" w:cs="Times New Roman"/>
      <w:b/>
      <w:sz w:val="20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E268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32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h2 Znak,A.B.C. Znak,l2 Znak,heading 2 Znak,ASAPHeading 2 Znak,Numbered - 2 Znak,h 3 Znak, ICL Znak,Heading 2a Znak,H2 Znak,PA Major Section Znak,Headline 2 Znak,2 Znak,headi Znak,heading2 Znak,h21 Znak,h22 Znak,21 Znak,kopregel 2 Znak"/>
    <w:basedOn w:val="Domylnaczcionkaakapitu"/>
    <w:link w:val="Nagwek2"/>
    <w:rsid w:val="00AE2681"/>
    <w:rPr>
      <w:rFonts w:ascii="Verdana" w:eastAsia="Times New Roman" w:hAnsi="Verdana" w:cs="Times New Roman"/>
      <w:b/>
      <w:sz w:val="2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AE2681"/>
    <w:rPr>
      <w:rFonts w:ascii="Times New Roman" w:eastAsia="Times New Roman" w:hAnsi="Times New Roman" w:cs="Times New Roman"/>
      <w:sz w:val="32"/>
      <w:szCs w:val="24"/>
      <w:u w:val="single"/>
      <w:lang w:eastAsia="pl-PL"/>
    </w:rPr>
  </w:style>
  <w:style w:type="paragraph" w:customStyle="1" w:styleId="Tekstpodstawowy31">
    <w:name w:val="Tekst podstawowy 31"/>
    <w:basedOn w:val="Normalny"/>
    <w:rsid w:val="00AE2681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14StanowiskoPodpisujacego">
    <w:name w:val="@14.StanowiskoPodpisujacego"/>
    <w:basedOn w:val="Normalny"/>
    <w:rsid w:val="00AE2681"/>
    <w:pPr>
      <w:spacing w:after="0" w:line="240" w:lineRule="auto"/>
      <w:jc w:val="both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90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0776"/>
  </w:style>
  <w:style w:type="paragraph" w:styleId="Stopka">
    <w:name w:val="footer"/>
    <w:basedOn w:val="Normalny"/>
    <w:link w:val="StopkaZnak"/>
    <w:uiPriority w:val="99"/>
    <w:unhideWhenUsed/>
    <w:rsid w:val="00B90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07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0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B44A2C-1F98-4EEC-A913-933ECD684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1049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</dc:creator>
  <cp:keywords/>
  <dc:description/>
  <cp:lastModifiedBy>cuigano01</cp:lastModifiedBy>
  <cp:revision>5</cp:revision>
  <dcterms:created xsi:type="dcterms:W3CDTF">2017-10-21T19:23:00Z</dcterms:created>
  <dcterms:modified xsi:type="dcterms:W3CDTF">2017-10-25T09:17:00Z</dcterms:modified>
</cp:coreProperties>
</file>